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28" w:rsidRPr="00E03E28" w:rsidRDefault="00E03E28" w:rsidP="00E03E28">
      <w:pPr>
        <w:tabs>
          <w:tab w:val="left" w:pos="3917"/>
        </w:tabs>
        <w:jc w:val="center"/>
        <w:rPr>
          <w:rFonts w:ascii="Arial" w:hAnsi="Arial" w:cs="Arial"/>
          <w:b/>
          <w:sz w:val="24"/>
          <w:szCs w:val="24"/>
        </w:rPr>
      </w:pPr>
      <w:r w:rsidRPr="00E03E28">
        <w:rPr>
          <w:rFonts w:ascii="Arial" w:hAnsi="Arial" w:cs="Arial"/>
          <w:b/>
          <w:sz w:val="24"/>
          <w:szCs w:val="24"/>
        </w:rPr>
        <w:t>METODOLOGIA PARA INSCRIÇÃO E APRESENTAÇÃO DE TRABALHO</w:t>
      </w:r>
    </w:p>
    <w:p w:rsidR="00E03E28" w:rsidRPr="00F25552" w:rsidRDefault="00E03E28" w:rsidP="00E03E28">
      <w:pPr>
        <w:tabs>
          <w:tab w:val="left" w:pos="3917"/>
        </w:tabs>
        <w:rPr>
          <w:rFonts w:ascii="Arial" w:hAnsi="Arial" w:cs="Arial"/>
          <w:color w:val="000000"/>
          <w:sz w:val="24"/>
          <w:szCs w:val="24"/>
        </w:rPr>
      </w:pPr>
    </w:p>
    <w:p w:rsidR="00E03E28" w:rsidRPr="00F25552" w:rsidRDefault="00E03E28" w:rsidP="00E03E28">
      <w:pPr>
        <w:tabs>
          <w:tab w:val="left" w:pos="3917"/>
        </w:tabs>
        <w:rPr>
          <w:rFonts w:ascii="Arial" w:hAnsi="Arial" w:cs="Arial"/>
          <w:sz w:val="24"/>
          <w:szCs w:val="24"/>
        </w:rPr>
      </w:pPr>
      <w:r w:rsidRPr="00F25552">
        <w:rPr>
          <w:rFonts w:ascii="Arial" w:hAnsi="Arial" w:cs="Arial"/>
          <w:color w:val="000000"/>
          <w:sz w:val="24"/>
          <w:szCs w:val="24"/>
        </w:rPr>
        <w:t>Os trabalhos serão selecionados a partir dos três eixos abaixo:</w:t>
      </w:r>
    </w:p>
    <w:p w:rsidR="00E03E28" w:rsidRPr="00F25552" w:rsidRDefault="00E03E28" w:rsidP="00E03E28">
      <w:pPr>
        <w:tabs>
          <w:tab w:val="left" w:pos="3917"/>
        </w:tabs>
        <w:jc w:val="center"/>
        <w:rPr>
          <w:rFonts w:ascii="Arial" w:hAnsi="Arial" w:cs="Arial"/>
          <w:sz w:val="24"/>
          <w:szCs w:val="24"/>
        </w:rPr>
      </w:pPr>
    </w:p>
    <w:p w:rsidR="00E03E28" w:rsidRPr="00F25552" w:rsidRDefault="00E03E28" w:rsidP="00E03E28">
      <w:pPr>
        <w:tabs>
          <w:tab w:val="left" w:pos="3917"/>
        </w:tabs>
        <w:jc w:val="center"/>
        <w:rPr>
          <w:rFonts w:ascii="Arial" w:hAnsi="Arial" w:cs="Arial"/>
          <w:sz w:val="24"/>
          <w:szCs w:val="24"/>
        </w:rPr>
      </w:pPr>
      <w:r w:rsidRPr="00F25552">
        <w:rPr>
          <w:rFonts w:ascii="Arial" w:hAnsi="Arial" w:cs="Arial"/>
          <w:sz w:val="24"/>
          <w:szCs w:val="24"/>
        </w:rPr>
        <w:t>GRUPOS DE TRABALHO</w:t>
      </w:r>
    </w:p>
    <w:p w:rsidR="00E03E28" w:rsidRPr="00F25552" w:rsidRDefault="00E03E28" w:rsidP="00E03E28">
      <w:pPr>
        <w:pStyle w:val="yiv7668011401msonormal"/>
        <w:shd w:val="clear" w:color="auto" w:fill="FFFFFF"/>
        <w:spacing w:before="0" w:beforeAutospacing="0" w:after="0" w:afterAutospacing="0"/>
        <w:rPr>
          <w:rFonts w:ascii="Calibri" w:hAnsi="Calibri" w:cs="Calibri"/>
          <w:color w:val="000000"/>
        </w:rPr>
      </w:pPr>
      <w:r w:rsidRPr="00F25552">
        <w:rPr>
          <w:rFonts w:ascii="Calibri" w:hAnsi="Calibri" w:cs="Calibri"/>
          <w:color w:val="000000"/>
        </w:rPr>
        <w:t> </w:t>
      </w:r>
      <w:bookmarkStart w:id="0" w:name="_GoBack"/>
      <w:bookmarkEnd w:id="0"/>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color w:val="000000"/>
        </w:rPr>
        <w:t> </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b/>
          <w:bCs/>
          <w:color w:val="000000"/>
        </w:rPr>
        <w:t xml:space="preserve">GT </w:t>
      </w:r>
      <w:proofErr w:type="gramStart"/>
      <w:r w:rsidRPr="00F25552">
        <w:rPr>
          <w:rFonts w:ascii="Calibri" w:hAnsi="Calibri" w:cs="Calibri"/>
          <w:b/>
          <w:bCs/>
          <w:color w:val="000000"/>
        </w:rPr>
        <w:t>1</w:t>
      </w:r>
      <w:proofErr w:type="gramEnd"/>
      <w:r w:rsidRPr="00F25552">
        <w:rPr>
          <w:rFonts w:ascii="Calibri" w:hAnsi="Calibri" w:cs="Calibri"/>
          <w:b/>
          <w:bCs/>
          <w:color w:val="000000"/>
        </w:rPr>
        <w:t>: Ensino e aprendizagem das Artes na Escola</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color w:val="000000"/>
        </w:rPr>
        <w:t>Arte, Educação e Cultura na Educação Básica. Produções epistemológicas e metodológicas garantidas com a democracia e com a justiça social e cognitiva no processo de ensino e aprendizagem nos cotidianos das escolas.</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color w:val="000000"/>
        </w:rPr>
        <w:t> </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b/>
          <w:bCs/>
          <w:color w:val="000000"/>
        </w:rPr>
        <w:t xml:space="preserve">GT </w:t>
      </w:r>
      <w:proofErr w:type="gramStart"/>
      <w:r w:rsidRPr="00F25552">
        <w:rPr>
          <w:rFonts w:ascii="Calibri" w:hAnsi="Calibri" w:cs="Calibri"/>
          <w:b/>
          <w:bCs/>
          <w:color w:val="000000"/>
        </w:rPr>
        <w:t>2</w:t>
      </w:r>
      <w:proofErr w:type="gramEnd"/>
      <w:r w:rsidRPr="00F25552">
        <w:rPr>
          <w:rFonts w:ascii="Calibri" w:hAnsi="Calibri" w:cs="Calibri"/>
          <w:b/>
          <w:bCs/>
          <w:color w:val="000000"/>
        </w:rPr>
        <w:t>: Formação inicial e continuada de professores e professoras</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color w:val="000000"/>
        </w:rPr>
        <w:t>Formação de professores e professoras. Arte e Educação, abordagens que se articulam na ação de repensar e (</w:t>
      </w:r>
      <w:proofErr w:type="spellStart"/>
      <w:r w:rsidRPr="00F25552">
        <w:rPr>
          <w:rFonts w:ascii="Calibri" w:hAnsi="Calibri" w:cs="Calibri"/>
          <w:color w:val="000000"/>
        </w:rPr>
        <w:t>re</w:t>
      </w:r>
      <w:proofErr w:type="spellEnd"/>
      <w:proofErr w:type="gramStart"/>
      <w:r w:rsidRPr="00F25552">
        <w:rPr>
          <w:rFonts w:ascii="Calibri" w:hAnsi="Calibri" w:cs="Calibri"/>
          <w:color w:val="000000"/>
        </w:rPr>
        <w:t>)inventar</w:t>
      </w:r>
      <w:proofErr w:type="gramEnd"/>
      <w:r w:rsidRPr="00F25552">
        <w:rPr>
          <w:rFonts w:ascii="Calibri" w:hAnsi="Calibri" w:cs="Calibri"/>
          <w:color w:val="000000"/>
        </w:rPr>
        <w:t xml:space="preserve"> as práticas pedagógicas artísticas com foco na formação humana.  </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color w:val="000000"/>
        </w:rPr>
        <w:t> </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b/>
          <w:bCs/>
          <w:color w:val="000000"/>
        </w:rPr>
        <w:t xml:space="preserve">GT3: Políticas Públicas de Educação, Cultura e Educação </w:t>
      </w:r>
      <w:proofErr w:type="gramStart"/>
      <w:r w:rsidRPr="00F25552">
        <w:rPr>
          <w:rFonts w:ascii="Calibri" w:hAnsi="Calibri" w:cs="Calibri"/>
          <w:b/>
          <w:bCs/>
          <w:color w:val="000000"/>
        </w:rPr>
        <w:t>Básica</w:t>
      </w:r>
      <w:proofErr w:type="gramEnd"/>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color w:val="000000"/>
        </w:rPr>
        <w:t>Cultura, Artes e Políticas Públicas de Educação. Lei 13.278/2016, que inclui as artes visuais, a dança, a música e o teatro no currículo em todos os níveis da Educação Básica. As relações que o campo da Cultura oferece ao campo da Educação.</w:t>
      </w:r>
    </w:p>
    <w:p w:rsidR="00E03E28" w:rsidRPr="00F25552" w:rsidRDefault="00E03E28" w:rsidP="00E03E28">
      <w:pPr>
        <w:pStyle w:val="yiv7668011401msonormal"/>
        <w:shd w:val="clear" w:color="auto" w:fill="FFFFFF"/>
        <w:spacing w:before="0" w:beforeAutospacing="0" w:after="0" w:afterAutospacing="0"/>
        <w:jc w:val="both"/>
        <w:rPr>
          <w:rFonts w:ascii="Calibri" w:hAnsi="Calibri" w:cs="Calibri"/>
          <w:color w:val="000000"/>
        </w:rPr>
      </w:pPr>
      <w:r w:rsidRPr="00F25552">
        <w:rPr>
          <w:rFonts w:ascii="Calibri" w:hAnsi="Calibri" w:cs="Calibri"/>
          <w:color w:val="000000"/>
        </w:rPr>
        <w:t> </w:t>
      </w:r>
    </w:p>
    <w:p w:rsidR="00E03E28" w:rsidRPr="00F25552" w:rsidRDefault="00E03E28" w:rsidP="00E03E28">
      <w:pPr>
        <w:jc w:val="both"/>
        <w:rPr>
          <w:rFonts w:ascii="Arial" w:eastAsia="Times New Roman" w:hAnsi="Arial" w:cs="Arial"/>
          <w:sz w:val="24"/>
          <w:szCs w:val="24"/>
          <w:lang w:eastAsia="pt-BR"/>
        </w:rPr>
      </w:pPr>
    </w:p>
    <w:p w:rsidR="00E03E28" w:rsidRPr="00F25552" w:rsidRDefault="00E03E28" w:rsidP="00E03E28">
      <w:pPr>
        <w:numPr>
          <w:ilvl w:val="0"/>
          <w:numId w:val="1"/>
        </w:numPr>
        <w:ind w:left="0" w:firstLine="0"/>
        <w:jc w:val="both"/>
        <w:rPr>
          <w:rFonts w:ascii="Arial" w:eastAsia="Times New Roman" w:hAnsi="Arial" w:cs="Arial"/>
          <w:sz w:val="24"/>
          <w:szCs w:val="24"/>
          <w:lang w:eastAsia="pt-BR"/>
        </w:rPr>
      </w:pPr>
      <w:r w:rsidRPr="00F25552">
        <w:rPr>
          <w:rFonts w:ascii="Arial" w:eastAsia="Times New Roman" w:hAnsi="Arial" w:cs="Arial"/>
          <w:sz w:val="24"/>
          <w:szCs w:val="24"/>
          <w:lang w:eastAsia="pt-BR"/>
        </w:rPr>
        <w:t xml:space="preserve">Enviar propostas de trabalhos para e-mail </w:t>
      </w:r>
      <w:r w:rsidRPr="00F25552">
        <w:rPr>
          <w:rFonts w:ascii="Arial" w:eastAsia="Times New Roman" w:hAnsi="Arial" w:cs="Arial"/>
          <w:b/>
          <w:sz w:val="24"/>
          <w:szCs w:val="24"/>
          <w:lang w:eastAsia="pt-BR"/>
        </w:rPr>
        <w:t>seminariosesc2017@gmail.com</w:t>
      </w:r>
      <w:r w:rsidRPr="00F25552">
        <w:rPr>
          <w:rFonts w:ascii="Arial" w:eastAsia="Times New Roman" w:hAnsi="Arial" w:cs="Arial"/>
          <w:sz w:val="24"/>
          <w:szCs w:val="24"/>
          <w:lang w:eastAsia="pt-BR"/>
        </w:rPr>
        <w:t xml:space="preserve">, usando a </w:t>
      </w:r>
      <w:proofErr w:type="spellStart"/>
      <w:r w:rsidRPr="00F25552">
        <w:rPr>
          <w:rFonts w:ascii="Arial" w:eastAsia="Times New Roman" w:hAnsi="Arial" w:cs="Arial"/>
          <w:sz w:val="24"/>
          <w:szCs w:val="24"/>
          <w:lang w:eastAsia="pt-BR"/>
        </w:rPr>
        <w:t>template</w:t>
      </w:r>
      <w:proofErr w:type="spellEnd"/>
      <w:r w:rsidRPr="00F25552">
        <w:rPr>
          <w:rFonts w:ascii="Arial" w:eastAsia="Times New Roman" w:hAnsi="Arial" w:cs="Arial"/>
          <w:sz w:val="24"/>
          <w:szCs w:val="24"/>
          <w:lang w:eastAsia="pt-BR"/>
        </w:rPr>
        <w:t xml:space="preserve"> seguindo as orientações abaixo:</w:t>
      </w:r>
    </w:p>
    <w:p w:rsidR="00E03E28" w:rsidRPr="00F25552" w:rsidRDefault="00E03E28" w:rsidP="00E03E28">
      <w:pPr>
        <w:jc w:val="both"/>
        <w:rPr>
          <w:rFonts w:ascii="Arial" w:eastAsia="Times New Roman" w:hAnsi="Arial" w:cs="Arial"/>
          <w:sz w:val="24"/>
          <w:szCs w:val="24"/>
          <w:lang w:eastAsia="pt-BR"/>
        </w:rPr>
      </w:pPr>
    </w:p>
    <w:p w:rsidR="00E03E28" w:rsidRPr="00F25552" w:rsidRDefault="00E03E28" w:rsidP="00E03E28">
      <w:pPr>
        <w:rPr>
          <w:rFonts w:ascii="Arial" w:eastAsia="Times New Roman" w:hAnsi="Arial" w:cs="Arial"/>
          <w:b/>
          <w:sz w:val="24"/>
          <w:szCs w:val="24"/>
          <w:lang w:eastAsia="pt-BR"/>
        </w:rPr>
      </w:pPr>
    </w:p>
    <w:p w:rsidR="00E03E28" w:rsidRPr="00F25552" w:rsidRDefault="00E03E28" w:rsidP="00E03E28">
      <w:pPr>
        <w:rPr>
          <w:rFonts w:ascii="Arial" w:eastAsia="Times New Roman" w:hAnsi="Arial" w:cs="Arial"/>
          <w:b/>
          <w:sz w:val="24"/>
          <w:szCs w:val="24"/>
          <w:lang w:eastAsia="pt-BR"/>
        </w:rPr>
      </w:pPr>
      <w:r w:rsidRPr="00F25552">
        <w:rPr>
          <w:rFonts w:ascii="Arial" w:eastAsia="Times New Roman" w:hAnsi="Arial" w:cs="Arial"/>
          <w:b/>
          <w:sz w:val="24"/>
          <w:szCs w:val="24"/>
          <w:lang w:eastAsia="pt-BR"/>
        </w:rPr>
        <w:t>FORMATOS PARA APRESENTAÇÃO DE TRABALHOS</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b/>
          <w:sz w:val="24"/>
          <w:szCs w:val="24"/>
        </w:rPr>
        <w:t>Apresentação Artístico/Musical/Pedagógico</w:t>
      </w:r>
      <w:r w:rsidRPr="00F25552">
        <w:rPr>
          <w:rFonts w:ascii="Arial" w:hAnsi="Arial" w:cs="Arial"/>
          <w:sz w:val="24"/>
          <w:szCs w:val="24"/>
        </w:rPr>
        <w:t xml:space="preserve">: as apresentações deverão conter no máximo 20 minutos com o objetivo de demonstrar a proposição e propostas didáticas e musicais traçando os caminhos e as possibilidades pedagógicas empregadas na apresentação artística. </w:t>
      </w: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r w:rsidRPr="00F25552">
        <w:rPr>
          <w:rFonts w:ascii="Arial" w:hAnsi="Arial" w:cs="Arial"/>
          <w:b/>
          <w:sz w:val="24"/>
          <w:szCs w:val="24"/>
        </w:rPr>
        <w:t>Exposição Fotográfica</w:t>
      </w:r>
      <w:r w:rsidRPr="00F25552">
        <w:rPr>
          <w:rFonts w:ascii="Arial" w:hAnsi="Arial" w:cs="Arial"/>
          <w:sz w:val="24"/>
          <w:szCs w:val="24"/>
        </w:rPr>
        <w:t xml:space="preserve">: as fotos devem ser impressas em papel fotográfico, em tamanho mínimo A4, organizadas em ordem numérica, identificadas no verso e com dados do autor em cartão de identificação, tamanho cartão postal, que contenha o título da exposição (pode ser o nome do trabalho), nome do </w:t>
      </w:r>
      <w:proofErr w:type="gramStart"/>
      <w:r w:rsidRPr="00F25552">
        <w:rPr>
          <w:rFonts w:ascii="Arial" w:hAnsi="Arial" w:cs="Arial"/>
          <w:sz w:val="24"/>
          <w:szCs w:val="24"/>
        </w:rPr>
        <w:t>autor(</w:t>
      </w:r>
      <w:proofErr w:type="gramEnd"/>
      <w:r w:rsidRPr="00F25552">
        <w:rPr>
          <w:rFonts w:ascii="Arial" w:hAnsi="Arial" w:cs="Arial"/>
          <w:sz w:val="24"/>
          <w:szCs w:val="24"/>
        </w:rPr>
        <w:t>es), resumo. As fotos poderão ser expostas em paredes, penduradas por fios de nylon ou em painéis. Não há número mínimo ou máximo de fotos determinado. Pedimos apenas que haja preocupação com a composição das fotos e a qualidade das imagens. O material impresso e organizado deve ser entregue à equipe de recepção de trabalhos no primeiro dia do evento, no credenciamento.</w:t>
      </w: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r w:rsidRPr="00F25552">
        <w:rPr>
          <w:rFonts w:ascii="Arial" w:hAnsi="Arial" w:cs="Arial"/>
          <w:b/>
          <w:sz w:val="24"/>
          <w:szCs w:val="24"/>
        </w:rPr>
        <w:t>Vídeos</w:t>
      </w:r>
      <w:r w:rsidRPr="00F25552">
        <w:rPr>
          <w:rFonts w:ascii="Arial" w:hAnsi="Arial" w:cs="Arial"/>
          <w:sz w:val="24"/>
          <w:szCs w:val="24"/>
        </w:rPr>
        <w:t xml:space="preserve">: serão aceitos vídeos de no máximo </w:t>
      </w:r>
      <w:proofErr w:type="gramStart"/>
      <w:r w:rsidRPr="00F25552">
        <w:rPr>
          <w:rFonts w:ascii="Arial" w:hAnsi="Arial" w:cs="Arial"/>
          <w:sz w:val="24"/>
          <w:szCs w:val="24"/>
        </w:rPr>
        <w:t>3</w:t>
      </w:r>
      <w:proofErr w:type="gramEnd"/>
      <w:r w:rsidRPr="00F25552">
        <w:rPr>
          <w:rFonts w:ascii="Arial" w:hAnsi="Arial" w:cs="Arial"/>
          <w:sz w:val="24"/>
          <w:szCs w:val="24"/>
        </w:rPr>
        <w:t xml:space="preserve"> (três) minutos, legendados e/ou narrados, contendo título, nome dos autores, ficha técnica, créditos, apoios, etc. Os vídeos deverão estar em formato que seja compatível com media player ou similar. Deve ser entregue em suporte que permita ser carregado nos </w:t>
      </w:r>
      <w:r w:rsidRPr="00F25552">
        <w:rPr>
          <w:rFonts w:ascii="Arial" w:hAnsi="Arial" w:cs="Arial"/>
          <w:sz w:val="24"/>
          <w:szCs w:val="24"/>
        </w:rPr>
        <w:lastRenderedPageBreak/>
        <w:t xml:space="preserve">computadores disponíveis para o evento junto à equipe de recepção de trabalhos. A entrega deve ser realizada no primeiro dia do evento, no credenciamento. </w:t>
      </w:r>
      <w:r w:rsidRPr="00F25552">
        <w:rPr>
          <w:rFonts w:ascii="Arial" w:hAnsi="Arial" w:cs="Arial"/>
          <w:sz w:val="24"/>
          <w:szCs w:val="24"/>
          <w:u w:val="single"/>
        </w:rPr>
        <w:t>Os vídeos ficarão em exibição contínua, em uma estrutura própria e com fones de ouvido para que as pessoas possam se aproximar e assistir na medida de sua disposição e por quantas vezes quiserem, durante o evento</w:t>
      </w:r>
      <w:r w:rsidRPr="00F25552">
        <w:rPr>
          <w:rFonts w:ascii="Arial" w:hAnsi="Arial" w:cs="Arial"/>
          <w:sz w:val="24"/>
          <w:szCs w:val="24"/>
        </w:rPr>
        <w:t>.</w:t>
      </w: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r w:rsidRPr="00F25552">
        <w:rPr>
          <w:rFonts w:ascii="Arial" w:hAnsi="Arial" w:cs="Arial"/>
          <w:b/>
          <w:sz w:val="24"/>
          <w:szCs w:val="24"/>
        </w:rPr>
        <w:t>Portfólios</w:t>
      </w:r>
      <w:r w:rsidRPr="00F25552">
        <w:rPr>
          <w:rFonts w:ascii="Arial" w:hAnsi="Arial" w:cs="Arial"/>
          <w:sz w:val="24"/>
          <w:szCs w:val="24"/>
        </w:rPr>
        <w:t>: os portfólios aceitos serão os impressos e não tem número de páginas mínimo e máximo determinado. O formato também é livre (encadernação, material, etc.). Todos os portfólios ficarão distribuídos em mesas de consulta. Quem visita poderá tomá-lo nas mãos e se deter sobre o conteúdo, livremente, nos locais determinados para tal.</w:t>
      </w:r>
    </w:p>
    <w:p w:rsidR="00E03E28" w:rsidRPr="00F25552" w:rsidRDefault="00E03E28" w:rsidP="00E03E28">
      <w:pPr>
        <w:tabs>
          <w:tab w:val="left" w:pos="3917"/>
        </w:tabs>
        <w:jc w:val="both"/>
        <w:rPr>
          <w:rFonts w:ascii="Arial" w:hAnsi="Arial" w:cs="Arial"/>
          <w:b/>
          <w:sz w:val="24"/>
          <w:szCs w:val="24"/>
        </w:rPr>
      </w:pPr>
      <w:r w:rsidRPr="00F25552">
        <w:rPr>
          <w:rFonts w:ascii="Arial" w:hAnsi="Arial" w:cs="Arial"/>
          <w:b/>
          <w:sz w:val="24"/>
          <w:szCs w:val="24"/>
        </w:rPr>
        <w:t>ORIENTAÇÃO PARA ESCRITA DE TEXTOS</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 xml:space="preserve"> a) O texto deve ser organizado em Título, Autores, Resumo, Palavras-chave, Introdução (com bases literárias), Métodos, Resultados e Discussão, Conclusões ou Considerações Finais, Referências, Tabelas, Gráficos e Imagens (limitadas ao tamanho do arquivo);</w:t>
      </w:r>
      <w:r w:rsidRPr="00F25552">
        <w:rPr>
          <w:rFonts w:ascii="Arial" w:hAnsi="Arial" w:cs="Arial"/>
          <w:sz w:val="24"/>
          <w:szCs w:val="24"/>
        </w:rPr>
        <w:cr/>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 xml:space="preserve">b) O artigo deverá conter um mínimo de </w:t>
      </w:r>
      <w:proofErr w:type="gramStart"/>
      <w:r w:rsidRPr="00F25552">
        <w:rPr>
          <w:rFonts w:ascii="Arial" w:hAnsi="Arial" w:cs="Arial"/>
          <w:sz w:val="24"/>
          <w:szCs w:val="24"/>
        </w:rPr>
        <w:t>3</w:t>
      </w:r>
      <w:proofErr w:type="gramEnd"/>
      <w:r w:rsidRPr="00F25552">
        <w:rPr>
          <w:rFonts w:ascii="Arial" w:hAnsi="Arial" w:cs="Arial"/>
          <w:sz w:val="24"/>
          <w:szCs w:val="24"/>
        </w:rPr>
        <w:t xml:space="preserve"> (três) e um máximo de 8 (seis) laudas, incluindo Texto, Tabelas, Gráficos, Imagens e Referências;</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c) O trabalho deverá ser apresentado em papel tamanho A4, com margens superior e esquerda de 3,0cm, margens inferior e direita de 2,0cm, em fonte Times New Roman, tamanho 12 para a fonte do corpo do texto, justificado e com espaçamento entre as linhas de 1,5cm;</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d) As citações de artigos (referências) no texto devem seguir as normas vigentes da ABNT, mais atual, no sistema autor-data (SOBRENOME, ano);</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e) O texto deverá iniciar com o Título no alto da página, centralizado, em negrito e com letras maiúsculas apenas nas iniciais do título, na fonte Times New Roman, com espaçamento simples entre linhas. Solicita-se que o título esteja sucedido por dois pontos quando houver subtítulo.</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 xml:space="preserve">f) Abaixo do Título deverá conter a opção pelo tipo/formato de apresentação: </w:t>
      </w:r>
      <w:proofErr w:type="spellStart"/>
      <w:r w:rsidRPr="00F25552">
        <w:rPr>
          <w:rFonts w:ascii="Arial" w:hAnsi="Arial" w:cs="Arial"/>
          <w:sz w:val="24"/>
          <w:szCs w:val="24"/>
        </w:rPr>
        <w:t>poster</w:t>
      </w:r>
      <w:proofErr w:type="spellEnd"/>
      <w:r w:rsidRPr="00F25552">
        <w:rPr>
          <w:rFonts w:ascii="Arial" w:hAnsi="Arial" w:cs="Arial"/>
          <w:sz w:val="24"/>
          <w:szCs w:val="24"/>
        </w:rPr>
        <w:t>, exposição fotográfica, apresentação artística, apresentação de vídeo ou portfólio.</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g) Demais questões de formatação devem obedecer à normatização mais recente da ABNT.</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 xml:space="preserve"> Quantitativo de trabalhos por GT:</w:t>
      </w: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 xml:space="preserve"> Considerando o quantitativo de horas e pensando que cada um terá 15min para apresentação e 5min para discussão. Teremos um total 48 de trabalhos para serem apresentados.</w:t>
      </w: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rPr>
          <w:rFonts w:ascii="Arial" w:hAnsi="Arial" w:cs="Arial"/>
          <w:b/>
          <w:sz w:val="24"/>
          <w:szCs w:val="24"/>
        </w:rPr>
      </w:pPr>
      <w:r w:rsidRPr="00F25552">
        <w:rPr>
          <w:rFonts w:ascii="Arial" w:hAnsi="Arial" w:cs="Arial"/>
          <w:b/>
          <w:sz w:val="24"/>
          <w:szCs w:val="24"/>
        </w:rPr>
        <w:t>CRONOGRAMA DAS SESSÕES DE COMUNICAÇÕES DE TRABALHOS</w:t>
      </w: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r w:rsidRPr="00F25552">
        <w:rPr>
          <w:rFonts w:ascii="Arial" w:hAnsi="Arial" w:cs="Arial"/>
          <w:sz w:val="24"/>
          <w:szCs w:val="24"/>
        </w:rPr>
        <w:t>Considerando o quantitativo de horas e pensando que cada um terá 20min para apresentação e 10min para discussão. Teremos um total 24 de trabalhos para serem apresentados. O dia e ordem de apresentação serão definidos pela comissão organizadora.</w:t>
      </w:r>
    </w:p>
    <w:p w:rsidR="00E03E28" w:rsidRPr="00F25552" w:rsidRDefault="00E03E28" w:rsidP="00E03E28">
      <w:pPr>
        <w:tabs>
          <w:tab w:val="left" w:pos="3917"/>
        </w:tabs>
        <w:jc w:val="center"/>
        <w:rPr>
          <w:rFonts w:ascii="Arial" w:hAnsi="Arial" w:cs="Arial"/>
          <w:sz w:val="24"/>
          <w:szCs w:val="24"/>
        </w:rPr>
      </w:pPr>
    </w:p>
    <w:p w:rsidR="00E03E28" w:rsidRPr="00F25552" w:rsidRDefault="00E03E28" w:rsidP="00E03E28">
      <w:pPr>
        <w:shd w:val="clear" w:color="auto" w:fill="FFFFFF"/>
        <w:spacing w:before="100" w:beforeAutospacing="1"/>
        <w:rPr>
          <w:rFonts w:ascii="Arial" w:eastAsia="Times New Roman" w:hAnsi="Arial" w:cs="Arial"/>
          <w:color w:val="000000"/>
          <w:sz w:val="24"/>
          <w:szCs w:val="24"/>
          <w:lang w:eastAsia="pt-BR"/>
        </w:rPr>
      </w:pPr>
      <w:r w:rsidRPr="00F25552">
        <w:rPr>
          <w:rFonts w:ascii="Arial" w:eastAsia="Times New Roman" w:hAnsi="Arial" w:cs="Arial"/>
          <w:color w:val="000000"/>
          <w:sz w:val="24"/>
          <w:szCs w:val="24"/>
          <w:lang w:eastAsia="pt-BR"/>
        </w:rPr>
        <w:t>  </w:t>
      </w:r>
      <w:r w:rsidRPr="00F25552">
        <w:rPr>
          <w:rFonts w:ascii="Arial" w:eastAsia="Times New Roman" w:hAnsi="Arial" w:cs="Arial"/>
          <w:b/>
          <w:bCs/>
          <w:sz w:val="24"/>
          <w:szCs w:val="24"/>
          <w:lang w:eastAsia="pt-BR"/>
        </w:rPr>
        <w:t xml:space="preserve">GT </w:t>
      </w:r>
      <w:proofErr w:type="gramStart"/>
      <w:r w:rsidRPr="00F25552">
        <w:rPr>
          <w:rFonts w:ascii="Arial" w:eastAsia="Times New Roman" w:hAnsi="Arial" w:cs="Arial"/>
          <w:b/>
          <w:bCs/>
          <w:sz w:val="24"/>
          <w:szCs w:val="24"/>
          <w:lang w:eastAsia="pt-BR"/>
        </w:rPr>
        <w:t>1</w:t>
      </w:r>
      <w:proofErr w:type="gramEnd"/>
      <w:r w:rsidRPr="00F25552">
        <w:rPr>
          <w:rFonts w:ascii="Arial" w:eastAsia="Times New Roman" w:hAnsi="Arial" w:cs="Arial"/>
          <w:b/>
          <w:bCs/>
          <w:sz w:val="24"/>
          <w:szCs w:val="24"/>
          <w:lang w:eastAsia="pt-BR"/>
        </w:rPr>
        <w:t>: Ensino e aprendizagem das Artes na Escola</w:t>
      </w:r>
    </w:p>
    <w:tbl>
      <w:tblPr>
        <w:tblW w:w="0" w:type="auto"/>
        <w:tblCellMar>
          <w:left w:w="0" w:type="dxa"/>
          <w:right w:w="0" w:type="dxa"/>
        </w:tblCellMar>
        <w:tblLook w:val="04A0" w:firstRow="1" w:lastRow="0" w:firstColumn="1" w:lastColumn="0" w:noHBand="0" w:noVBand="1"/>
      </w:tblPr>
      <w:tblGrid>
        <w:gridCol w:w="2881"/>
        <w:gridCol w:w="2882"/>
      </w:tblGrid>
      <w:tr w:rsidR="00E03E28" w:rsidRPr="00F25552" w:rsidTr="00B611F4">
        <w:tc>
          <w:tcPr>
            <w:tcW w:w="2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jc w:val="center"/>
              <w:rPr>
                <w:rFonts w:ascii="Arial" w:eastAsia="Times New Roman" w:hAnsi="Arial" w:cs="Arial"/>
                <w:sz w:val="24"/>
                <w:szCs w:val="24"/>
                <w:lang w:eastAsia="pt-BR"/>
              </w:rPr>
            </w:pPr>
            <w:r>
              <w:rPr>
                <w:rFonts w:ascii="Arial" w:eastAsia="Times New Roman" w:hAnsi="Arial" w:cs="Arial"/>
                <w:b/>
                <w:bCs/>
                <w:sz w:val="24"/>
                <w:szCs w:val="24"/>
                <w:lang w:eastAsia="pt-BR"/>
              </w:rPr>
              <w:lastRenderedPageBreak/>
              <w:t>01/12</w:t>
            </w:r>
          </w:p>
        </w:tc>
        <w:tc>
          <w:tcPr>
            <w:tcW w:w="28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jc w:val="center"/>
              <w:rPr>
                <w:rFonts w:ascii="Arial" w:eastAsia="Times New Roman" w:hAnsi="Arial" w:cs="Arial"/>
                <w:sz w:val="24"/>
                <w:szCs w:val="24"/>
                <w:lang w:eastAsia="pt-BR"/>
              </w:rPr>
            </w:pPr>
            <w:r>
              <w:rPr>
                <w:rFonts w:ascii="Arial" w:eastAsia="Times New Roman" w:hAnsi="Arial" w:cs="Arial"/>
                <w:b/>
                <w:bCs/>
                <w:sz w:val="24"/>
                <w:szCs w:val="24"/>
                <w:lang w:eastAsia="pt-BR"/>
              </w:rPr>
              <w:t>02/11</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w:t>
            </w:r>
            <w:proofErr w:type="gramStart"/>
            <w:r w:rsidRPr="00F25552">
              <w:rPr>
                <w:rFonts w:ascii="Arial" w:eastAsia="Times New Roman" w:hAnsi="Arial" w:cs="Arial"/>
                <w:sz w:val="24"/>
                <w:szCs w:val="24"/>
                <w:lang w:eastAsia="pt-BR"/>
              </w:rPr>
              <w:t xml:space="preserve">  </w:t>
            </w:r>
            <w:proofErr w:type="gramEnd"/>
            <w:r w:rsidRPr="00F25552">
              <w:rPr>
                <w:rFonts w:ascii="Arial" w:eastAsia="Times New Roman" w:hAnsi="Arial" w:cs="Arial"/>
                <w:sz w:val="24"/>
                <w:szCs w:val="24"/>
                <w:lang w:eastAsia="pt-BR"/>
              </w:rPr>
              <w:t>Trabalho 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w:t>
            </w:r>
            <w:proofErr w:type="gramStart"/>
            <w:r w:rsidRPr="00F25552">
              <w:rPr>
                <w:rFonts w:ascii="Arial" w:eastAsia="Times New Roman" w:hAnsi="Arial" w:cs="Arial"/>
                <w:sz w:val="24"/>
                <w:szCs w:val="24"/>
                <w:lang w:eastAsia="pt-BR"/>
              </w:rPr>
              <w:t xml:space="preserve">  </w:t>
            </w:r>
            <w:proofErr w:type="gramEnd"/>
            <w:r w:rsidRPr="00F25552">
              <w:rPr>
                <w:rFonts w:ascii="Arial" w:eastAsia="Times New Roman" w:hAnsi="Arial" w:cs="Arial"/>
                <w:sz w:val="24"/>
                <w:szCs w:val="24"/>
                <w:lang w:eastAsia="pt-BR"/>
              </w:rPr>
              <w:t>Trabalho 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30’ Trabalho II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30’ Trabalho II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 Trabalho III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 Trabalho III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30’ -</w:t>
            </w:r>
            <w:proofErr w:type="gramStart"/>
            <w:r w:rsidRPr="00F25552">
              <w:rPr>
                <w:rFonts w:ascii="Arial" w:eastAsia="Times New Roman" w:hAnsi="Arial" w:cs="Arial"/>
                <w:sz w:val="24"/>
                <w:szCs w:val="24"/>
                <w:lang w:eastAsia="pt-BR"/>
              </w:rPr>
              <w:t xml:space="preserve">  </w:t>
            </w:r>
            <w:proofErr w:type="gramEnd"/>
            <w:r w:rsidRPr="00F25552">
              <w:rPr>
                <w:rFonts w:ascii="Arial" w:eastAsia="Times New Roman" w:hAnsi="Arial" w:cs="Arial"/>
                <w:sz w:val="24"/>
                <w:szCs w:val="24"/>
                <w:lang w:eastAsia="pt-BR"/>
              </w:rPr>
              <w:t>Trabalho IV</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30’ - Trabalho IV</w:t>
            </w:r>
          </w:p>
        </w:tc>
      </w:tr>
    </w:tbl>
    <w:p w:rsidR="00E03E28" w:rsidRPr="00F25552" w:rsidRDefault="00E03E28" w:rsidP="00E03E28">
      <w:pPr>
        <w:pStyle w:val="yiv7668011401msonormal"/>
        <w:shd w:val="clear" w:color="auto" w:fill="FFFFFF"/>
        <w:spacing w:before="0" w:beforeAutospacing="0" w:after="0" w:afterAutospacing="0"/>
        <w:jc w:val="both"/>
        <w:rPr>
          <w:rFonts w:ascii="Arial" w:hAnsi="Arial" w:cs="Arial"/>
          <w:b/>
          <w:bCs/>
          <w:color w:val="000000"/>
        </w:rPr>
      </w:pPr>
    </w:p>
    <w:p w:rsidR="00E03E28" w:rsidRPr="00F25552" w:rsidRDefault="00E03E28" w:rsidP="00E03E28">
      <w:pPr>
        <w:pStyle w:val="yiv7668011401msonormal"/>
        <w:shd w:val="clear" w:color="auto" w:fill="FFFFFF"/>
        <w:spacing w:before="0" w:beforeAutospacing="0" w:after="0" w:afterAutospacing="0"/>
        <w:jc w:val="both"/>
        <w:rPr>
          <w:rFonts w:ascii="Arial" w:hAnsi="Arial" w:cs="Arial"/>
          <w:color w:val="000000"/>
        </w:rPr>
      </w:pPr>
      <w:r w:rsidRPr="00F25552">
        <w:rPr>
          <w:rFonts w:ascii="Arial" w:hAnsi="Arial" w:cs="Arial"/>
          <w:b/>
          <w:bCs/>
          <w:color w:val="000000"/>
        </w:rPr>
        <w:t xml:space="preserve">GT </w:t>
      </w:r>
      <w:proofErr w:type="gramStart"/>
      <w:r w:rsidRPr="00F25552">
        <w:rPr>
          <w:rFonts w:ascii="Arial" w:hAnsi="Arial" w:cs="Arial"/>
          <w:b/>
          <w:bCs/>
          <w:color w:val="000000"/>
        </w:rPr>
        <w:t>2</w:t>
      </w:r>
      <w:proofErr w:type="gramEnd"/>
      <w:r w:rsidRPr="00F25552">
        <w:rPr>
          <w:rFonts w:ascii="Arial" w:hAnsi="Arial" w:cs="Arial"/>
          <w:b/>
          <w:bCs/>
          <w:color w:val="000000"/>
        </w:rPr>
        <w:t>: Formação inicial e continuada de professores e professoras</w:t>
      </w:r>
    </w:p>
    <w:tbl>
      <w:tblPr>
        <w:tblW w:w="0" w:type="auto"/>
        <w:tblCellMar>
          <w:left w:w="0" w:type="dxa"/>
          <w:right w:w="0" w:type="dxa"/>
        </w:tblCellMar>
        <w:tblLook w:val="04A0" w:firstRow="1" w:lastRow="0" w:firstColumn="1" w:lastColumn="0" w:noHBand="0" w:noVBand="1"/>
      </w:tblPr>
      <w:tblGrid>
        <w:gridCol w:w="2881"/>
        <w:gridCol w:w="2882"/>
      </w:tblGrid>
      <w:tr w:rsidR="00E03E28" w:rsidRPr="00F25552" w:rsidTr="00B611F4">
        <w:tc>
          <w:tcPr>
            <w:tcW w:w="2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jc w:val="center"/>
              <w:rPr>
                <w:rFonts w:ascii="Arial" w:eastAsia="Times New Roman" w:hAnsi="Arial" w:cs="Arial"/>
                <w:sz w:val="24"/>
                <w:szCs w:val="24"/>
                <w:lang w:eastAsia="pt-BR"/>
              </w:rPr>
            </w:pPr>
            <w:r>
              <w:rPr>
                <w:rFonts w:ascii="Arial" w:eastAsia="Times New Roman" w:hAnsi="Arial" w:cs="Arial"/>
                <w:b/>
                <w:bCs/>
                <w:sz w:val="24"/>
                <w:szCs w:val="24"/>
                <w:lang w:eastAsia="pt-BR"/>
              </w:rPr>
              <w:t>01/12</w:t>
            </w:r>
          </w:p>
        </w:tc>
        <w:tc>
          <w:tcPr>
            <w:tcW w:w="28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jc w:val="center"/>
              <w:rPr>
                <w:rFonts w:ascii="Arial" w:eastAsia="Times New Roman" w:hAnsi="Arial" w:cs="Arial"/>
                <w:sz w:val="24"/>
                <w:szCs w:val="24"/>
                <w:lang w:eastAsia="pt-BR"/>
              </w:rPr>
            </w:pPr>
            <w:r>
              <w:rPr>
                <w:rFonts w:ascii="Arial" w:eastAsia="Times New Roman" w:hAnsi="Arial" w:cs="Arial"/>
                <w:b/>
                <w:bCs/>
                <w:sz w:val="24"/>
                <w:szCs w:val="24"/>
                <w:lang w:eastAsia="pt-BR"/>
              </w:rPr>
              <w:t>02/11</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Trabalho 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Trabalho 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30’ Trabalho II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30’ Trabalho II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 Trabalho III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 Trabalho III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30’-Trabalho IV</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30’-Trabalho IV</w:t>
            </w:r>
          </w:p>
        </w:tc>
      </w:tr>
    </w:tbl>
    <w:p w:rsidR="00E03E28" w:rsidRPr="00F25552" w:rsidRDefault="00E03E28" w:rsidP="00E03E28">
      <w:pPr>
        <w:shd w:val="clear" w:color="auto" w:fill="FFFFFF"/>
        <w:spacing w:before="100" w:beforeAutospacing="1" w:after="100" w:afterAutospacing="1"/>
        <w:jc w:val="both"/>
        <w:rPr>
          <w:rFonts w:ascii="Arial" w:eastAsia="Times New Roman" w:hAnsi="Arial" w:cs="Arial"/>
          <w:color w:val="000000"/>
          <w:sz w:val="24"/>
          <w:szCs w:val="24"/>
          <w:lang w:eastAsia="pt-BR"/>
        </w:rPr>
      </w:pPr>
      <w:r w:rsidRPr="00F25552">
        <w:rPr>
          <w:rFonts w:ascii="Arial" w:eastAsia="Times New Roman" w:hAnsi="Arial" w:cs="Arial"/>
          <w:b/>
          <w:bCs/>
          <w:color w:val="000000"/>
          <w:sz w:val="24"/>
          <w:szCs w:val="24"/>
          <w:lang w:eastAsia="pt-BR"/>
        </w:rPr>
        <w:t xml:space="preserve">GT3: Políticas Públicas de Educação, Cultura e Educação </w:t>
      </w:r>
      <w:proofErr w:type="gramStart"/>
      <w:r w:rsidRPr="00F25552">
        <w:rPr>
          <w:rFonts w:ascii="Arial" w:eastAsia="Times New Roman" w:hAnsi="Arial" w:cs="Arial"/>
          <w:b/>
          <w:bCs/>
          <w:color w:val="000000"/>
          <w:sz w:val="24"/>
          <w:szCs w:val="24"/>
          <w:lang w:eastAsia="pt-BR"/>
        </w:rPr>
        <w:t>Básica</w:t>
      </w:r>
      <w:proofErr w:type="gramEnd"/>
    </w:p>
    <w:tbl>
      <w:tblPr>
        <w:tblW w:w="0" w:type="auto"/>
        <w:tblCellMar>
          <w:left w:w="0" w:type="dxa"/>
          <w:right w:w="0" w:type="dxa"/>
        </w:tblCellMar>
        <w:tblLook w:val="04A0" w:firstRow="1" w:lastRow="0" w:firstColumn="1" w:lastColumn="0" w:noHBand="0" w:noVBand="1"/>
      </w:tblPr>
      <w:tblGrid>
        <w:gridCol w:w="2881"/>
        <w:gridCol w:w="2882"/>
      </w:tblGrid>
      <w:tr w:rsidR="00E03E28" w:rsidRPr="00F25552" w:rsidTr="00B611F4">
        <w:tc>
          <w:tcPr>
            <w:tcW w:w="2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jc w:val="center"/>
              <w:rPr>
                <w:rFonts w:ascii="Arial" w:eastAsia="Times New Roman" w:hAnsi="Arial" w:cs="Arial"/>
                <w:sz w:val="24"/>
                <w:szCs w:val="24"/>
                <w:lang w:eastAsia="pt-BR"/>
              </w:rPr>
            </w:pPr>
            <w:r>
              <w:rPr>
                <w:rFonts w:ascii="Arial" w:eastAsia="Times New Roman" w:hAnsi="Arial" w:cs="Arial"/>
                <w:b/>
                <w:bCs/>
                <w:sz w:val="24"/>
                <w:szCs w:val="24"/>
                <w:lang w:eastAsia="pt-BR"/>
              </w:rPr>
              <w:t>01/12</w:t>
            </w:r>
          </w:p>
        </w:tc>
        <w:tc>
          <w:tcPr>
            <w:tcW w:w="28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jc w:val="center"/>
              <w:rPr>
                <w:rFonts w:ascii="Arial" w:eastAsia="Times New Roman" w:hAnsi="Arial" w:cs="Arial"/>
                <w:sz w:val="24"/>
                <w:szCs w:val="24"/>
                <w:lang w:eastAsia="pt-BR"/>
              </w:rPr>
            </w:pPr>
            <w:r>
              <w:rPr>
                <w:rFonts w:ascii="Arial" w:eastAsia="Times New Roman" w:hAnsi="Arial" w:cs="Arial"/>
                <w:b/>
                <w:bCs/>
                <w:sz w:val="24"/>
                <w:szCs w:val="24"/>
                <w:lang w:eastAsia="pt-BR"/>
              </w:rPr>
              <w:t>02/11</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Trabalho 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Trabalho 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30’ Trabalho II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9h 30’ Trabalho II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 Trabalho III</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 Trabalho III</w:t>
            </w:r>
          </w:p>
        </w:tc>
      </w:tr>
      <w:tr w:rsidR="00E03E28" w:rsidRPr="00F25552" w:rsidTr="00B611F4">
        <w:tc>
          <w:tcPr>
            <w:tcW w:w="28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30’ - Trabalho IV</w:t>
            </w:r>
          </w:p>
        </w:tc>
        <w:tc>
          <w:tcPr>
            <w:tcW w:w="2882" w:type="dxa"/>
            <w:tcBorders>
              <w:top w:val="nil"/>
              <w:left w:val="nil"/>
              <w:bottom w:val="single" w:sz="8" w:space="0" w:color="000000"/>
              <w:right w:val="single" w:sz="8" w:space="0" w:color="000000"/>
            </w:tcBorders>
            <w:tcMar>
              <w:top w:w="0" w:type="dxa"/>
              <w:left w:w="108" w:type="dxa"/>
              <w:bottom w:w="0" w:type="dxa"/>
              <w:right w:w="108" w:type="dxa"/>
            </w:tcMar>
            <w:hideMark/>
          </w:tcPr>
          <w:p w:rsidR="00E03E28" w:rsidRPr="00F25552" w:rsidRDefault="00E03E28" w:rsidP="00B611F4">
            <w:pPr>
              <w:spacing w:before="100" w:beforeAutospacing="1"/>
              <w:rPr>
                <w:rFonts w:ascii="Arial" w:eastAsia="Times New Roman" w:hAnsi="Arial" w:cs="Arial"/>
                <w:sz w:val="24"/>
                <w:szCs w:val="24"/>
                <w:lang w:eastAsia="pt-BR"/>
              </w:rPr>
            </w:pPr>
            <w:r w:rsidRPr="00F25552">
              <w:rPr>
                <w:rFonts w:ascii="Arial" w:eastAsia="Times New Roman" w:hAnsi="Arial" w:cs="Arial"/>
                <w:sz w:val="24"/>
                <w:szCs w:val="24"/>
                <w:lang w:eastAsia="pt-BR"/>
              </w:rPr>
              <w:t>10h 30’ - Trabalho IV</w:t>
            </w:r>
          </w:p>
        </w:tc>
      </w:tr>
    </w:tbl>
    <w:p w:rsidR="00E03E28" w:rsidRPr="00F25552" w:rsidRDefault="00E03E28" w:rsidP="00E03E28">
      <w:pPr>
        <w:pStyle w:val="yiv7668011401msonormal"/>
        <w:shd w:val="clear" w:color="auto" w:fill="FFFFFF"/>
        <w:spacing w:before="0" w:beforeAutospacing="0" w:after="0" w:afterAutospacing="0"/>
        <w:jc w:val="both"/>
        <w:rPr>
          <w:rFonts w:ascii="Arial" w:hAnsi="Arial" w:cs="Arial"/>
          <w:b/>
          <w:bCs/>
          <w:color w:val="000000"/>
        </w:rPr>
      </w:pPr>
    </w:p>
    <w:p w:rsidR="00E03E28" w:rsidRPr="00F25552" w:rsidRDefault="00E03E28" w:rsidP="00E03E28">
      <w:pPr>
        <w:rPr>
          <w:rFonts w:ascii="Arial" w:eastAsia="Times New Roman" w:hAnsi="Arial" w:cs="Arial"/>
          <w:sz w:val="24"/>
          <w:szCs w:val="24"/>
          <w:lang w:eastAsia="pt-BR"/>
        </w:rPr>
      </w:pPr>
    </w:p>
    <w:p w:rsidR="00E03E28" w:rsidRPr="00F25552" w:rsidRDefault="00E03E28" w:rsidP="00E03E28">
      <w:pPr>
        <w:rPr>
          <w:rFonts w:ascii="Arial" w:eastAsia="Times New Roman" w:hAnsi="Arial" w:cs="Arial"/>
          <w:b/>
          <w:sz w:val="24"/>
          <w:szCs w:val="24"/>
          <w:lang w:eastAsia="pt-BR"/>
        </w:rPr>
      </w:pPr>
      <w:proofErr w:type="spellStart"/>
      <w:r w:rsidRPr="00F25552">
        <w:rPr>
          <w:rFonts w:ascii="Arial" w:eastAsia="Times New Roman" w:hAnsi="Arial" w:cs="Arial"/>
          <w:b/>
          <w:sz w:val="24"/>
          <w:szCs w:val="24"/>
          <w:lang w:eastAsia="pt-BR"/>
        </w:rPr>
        <w:t>Pareceristas</w:t>
      </w:r>
      <w:proofErr w:type="spellEnd"/>
      <w:r w:rsidRPr="00F25552">
        <w:rPr>
          <w:rFonts w:ascii="Arial" w:eastAsia="Times New Roman" w:hAnsi="Arial" w:cs="Arial"/>
          <w:b/>
          <w:sz w:val="24"/>
          <w:szCs w:val="24"/>
          <w:lang w:eastAsia="pt-BR"/>
        </w:rPr>
        <w:t>:</w:t>
      </w:r>
    </w:p>
    <w:p w:rsidR="00E03E28" w:rsidRPr="00F25552" w:rsidRDefault="00E03E28" w:rsidP="00E03E28">
      <w:pPr>
        <w:rPr>
          <w:rFonts w:ascii="Arial" w:eastAsia="Times New Roman" w:hAnsi="Arial" w:cs="Arial"/>
          <w:sz w:val="24"/>
          <w:szCs w:val="24"/>
          <w:lang w:eastAsia="pt-BR"/>
        </w:rPr>
      </w:pPr>
      <w:proofErr w:type="spellStart"/>
      <w:r w:rsidRPr="00F25552">
        <w:rPr>
          <w:rFonts w:ascii="Arial" w:eastAsia="Times New Roman" w:hAnsi="Arial" w:cs="Arial"/>
          <w:sz w:val="24"/>
          <w:szCs w:val="24"/>
          <w:lang w:eastAsia="pt-BR"/>
        </w:rPr>
        <w:t>Elenildes</w:t>
      </w:r>
      <w:proofErr w:type="spellEnd"/>
      <w:r w:rsidRPr="00F25552">
        <w:rPr>
          <w:rFonts w:ascii="Arial" w:eastAsia="Times New Roman" w:hAnsi="Arial" w:cs="Arial"/>
          <w:sz w:val="24"/>
          <w:szCs w:val="24"/>
          <w:lang w:eastAsia="pt-BR"/>
        </w:rPr>
        <w:t xml:space="preserve"> Figueiredo (</w:t>
      </w:r>
      <w:proofErr w:type="gramStart"/>
      <w:r w:rsidRPr="00F25552">
        <w:rPr>
          <w:rFonts w:ascii="Arial" w:eastAsia="Times New Roman" w:hAnsi="Arial" w:cs="Arial"/>
          <w:sz w:val="24"/>
          <w:szCs w:val="24"/>
          <w:lang w:eastAsia="pt-BR"/>
        </w:rPr>
        <w:t>Sesc</w:t>
      </w:r>
      <w:proofErr w:type="gramEnd"/>
      <w:r w:rsidRPr="00F25552">
        <w:rPr>
          <w:rFonts w:ascii="Arial" w:eastAsia="Times New Roman" w:hAnsi="Arial" w:cs="Arial"/>
          <w:sz w:val="24"/>
          <w:szCs w:val="24"/>
          <w:lang w:eastAsia="pt-BR"/>
        </w:rPr>
        <w:t xml:space="preserve"> MA)</w:t>
      </w:r>
    </w:p>
    <w:p w:rsidR="00E03E28" w:rsidRPr="00F25552" w:rsidRDefault="00E03E28" w:rsidP="00E03E28">
      <w:pPr>
        <w:rPr>
          <w:rFonts w:ascii="Arial" w:eastAsia="Times New Roman" w:hAnsi="Arial" w:cs="Arial"/>
          <w:sz w:val="24"/>
          <w:szCs w:val="24"/>
          <w:lang w:eastAsia="pt-BR"/>
        </w:rPr>
      </w:pPr>
      <w:proofErr w:type="spellStart"/>
      <w:r w:rsidRPr="00F25552">
        <w:rPr>
          <w:rFonts w:ascii="Arial" w:eastAsia="Times New Roman" w:hAnsi="Arial" w:cs="Arial"/>
          <w:sz w:val="24"/>
          <w:szCs w:val="24"/>
          <w:lang w:eastAsia="pt-BR"/>
        </w:rPr>
        <w:t>Isoneth</w:t>
      </w:r>
      <w:proofErr w:type="spellEnd"/>
      <w:r w:rsidRPr="00F25552">
        <w:rPr>
          <w:rFonts w:ascii="Arial" w:eastAsia="Times New Roman" w:hAnsi="Arial" w:cs="Arial"/>
          <w:sz w:val="24"/>
          <w:szCs w:val="24"/>
          <w:lang w:eastAsia="pt-BR"/>
        </w:rPr>
        <w:t xml:space="preserve"> Almeida (</w:t>
      </w:r>
      <w:proofErr w:type="gramStart"/>
      <w:r w:rsidRPr="00F25552">
        <w:rPr>
          <w:rFonts w:ascii="Arial" w:eastAsia="Times New Roman" w:hAnsi="Arial" w:cs="Arial"/>
          <w:sz w:val="24"/>
          <w:szCs w:val="24"/>
          <w:lang w:eastAsia="pt-BR"/>
        </w:rPr>
        <w:t>Sesc</w:t>
      </w:r>
      <w:proofErr w:type="gramEnd"/>
      <w:r w:rsidRPr="00F25552">
        <w:rPr>
          <w:rFonts w:ascii="Arial" w:eastAsia="Times New Roman" w:hAnsi="Arial" w:cs="Arial"/>
          <w:sz w:val="24"/>
          <w:szCs w:val="24"/>
          <w:lang w:eastAsia="pt-BR"/>
        </w:rPr>
        <w:t xml:space="preserve"> MA)</w:t>
      </w:r>
    </w:p>
    <w:p w:rsidR="00E03E28" w:rsidRPr="00F25552" w:rsidRDefault="00E03E28" w:rsidP="00E03E28">
      <w:pPr>
        <w:rPr>
          <w:rFonts w:ascii="Arial" w:eastAsia="Times New Roman" w:hAnsi="Arial" w:cs="Arial"/>
          <w:sz w:val="24"/>
          <w:szCs w:val="24"/>
          <w:lang w:eastAsia="pt-BR"/>
        </w:rPr>
      </w:pPr>
      <w:r w:rsidRPr="00F25552">
        <w:rPr>
          <w:rFonts w:ascii="Arial" w:eastAsia="Times New Roman" w:hAnsi="Arial" w:cs="Arial"/>
          <w:sz w:val="24"/>
          <w:szCs w:val="24"/>
          <w:lang w:eastAsia="pt-BR"/>
        </w:rPr>
        <w:t>Leonardo Moraes (</w:t>
      </w:r>
      <w:proofErr w:type="gramStart"/>
      <w:r w:rsidRPr="00F25552">
        <w:rPr>
          <w:rFonts w:ascii="Arial" w:eastAsia="Times New Roman" w:hAnsi="Arial" w:cs="Arial"/>
          <w:sz w:val="24"/>
          <w:szCs w:val="24"/>
          <w:lang w:eastAsia="pt-BR"/>
        </w:rPr>
        <w:t>Sesc</w:t>
      </w:r>
      <w:proofErr w:type="gramEnd"/>
      <w:r w:rsidRPr="00F25552">
        <w:rPr>
          <w:rFonts w:ascii="Arial" w:eastAsia="Times New Roman" w:hAnsi="Arial" w:cs="Arial"/>
          <w:sz w:val="24"/>
          <w:szCs w:val="24"/>
          <w:lang w:eastAsia="pt-BR"/>
        </w:rPr>
        <w:t xml:space="preserve"> DN) </w:t>
      </w: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r w:rsidRPr="00F25552">
        <w:rPr>
          <w:rFonts w:ascii="Arial" w:eastAsia="Times New Roman" w:hAnsi="Arial" w:cs="Arial"/>
          <w:color w:val="000000"/>
          <w:sz w:val="24"/>
          <w:szCs w:val="24"/>
          <w:lang w:eastAsia="pt-BR"/>
        </w:rPr>
        <w:t xml:space="preserve">Maria </w:t>
      </w:r>
      <w:proofErr w:type="spellStart"/>
      <w:r w:rsidRPr="00F25552">
        <w:rPr>
          <w:rFonts w:ascii="Arial" w:eastAsia="Times New Roman" w:hAnsi="Arial" w:cs="Arial"/>
          <w:color w:val="000000"/>
          <w:sz w:val="24"/>
          <w:szCs w:val="24"/>
          <w:lang w:eastAsia="pt-BR"/>
        </w:rPr>
        <w:t>Luisa</w:t>
      </w:r>
      <w:proofErr w:type="spellEnd"/>
      <w:r w:rsidRPr="00F25552">
        <w:rPr>
          <w:rFonts w:ascii="Arial" w:eastAsia="Times New Roman" w:hAnsi="Arial" w:cs="Arial"/>
          <w:color w:val="000000"/>
          <w:sz w:val="24"/>
          <w:szCs w:val="24"/>
          <w:lang w:eastAsia="pt-BR"/>
        </w:rPr>
        <w:t xml:space="preserve"> </w:t>
      </w:r>
      <w:proofErr w:type="spellStart"/>
      <w:r w:rsidRPr="00F25552">
        <w:rPr>
          <w:rFonts w:ascii="Arial" w:eastAsia="Times New Roman" w:hAnsi="Arial" w:cs="Arial"/>
          <w:color w:val="000000"/>
          <w:sz w:val="24"/>
          <w:szCs w:val="24"/>
          <w:lang w:eastAsia="pt-BR"/>
        </w:rPr>
        <w:t>Süssekind</w:t>
      </w:r>
      <w:proofErr w:type="spellEnd"/>
      <w:r w:rsidRPr="00F25552">
        <w:rPr>
          <w:rFonts w:ascii="Arial" w:eastAsia="Times New Roman" w:hAnsi="Arial" w:cs="Arial"/>
          <w:color w:val="000000"/>
          <w:sz w:val="24"/>
          <w:szCs w:val="24"/>
          <w:lang w:eastAsia="pt-BR"/>
        </w:rPr>
        <w:t xml:space="preserve"> (Assessoria Externa)</w:t>
      </w: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r w:rsidRPr="00F25552">
        <w:rPr>
          <w:rFonts w:ascii="Arial" w:eastAsia="Times New Roman" w:hAnsi="Arial" w:cs="Arial"/>
          <w:color w:val="000000"/>
          <w:sz w:val="24"/>
          <w:szCs w:val="24"/>
          <w:lang w:eastAsia="pt-BR"/>
        </w:rPr>
        <w:t>Davi Cunha (Assessoria Externa)</w:t>
      </w: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r w:rsidRPr="00F25552">
        <w:rPr>
          <w:rFonts w:ascii="Arial" w:eastAsia="Times New Roman" w:hAnsi="Arial" w:cs="Arial"/>
          <w:color w:val="000000"/>
          <w:sz w:val="24"/>
          <w:szCs w:val="24"/>
          <w:lang w:eastAsia="pt-BR"/>
        </w:rPr>
        <w:t xml:space="preserve">Valéria </w:t>
      </w:r>
      <w:proofErr w:type="spellStart"/>
      <w:r w:rsidRPr="00F25552">
        <w:rPr>
          <w:rFonts w:ascii="Arial" w:eastAsia="Times New Roman" w:hAnsi="Arial" w:cs="Arial"/>
          <w:color w:val="000000"/>
          <w:sz w:val="24"/>
          <w:szCs w:val="24"/>
          <w:lang w:eastAsia="pt-BR"/>
        </w:rPr>
        <w:t>Moña</w:t>
      </w:r>
      <w:proofErr w:type="spellEnd"/>
      <w:r w:rsidRPr="00F25552">
        <w:rPr>
          <w:rFonts w:ascii="Arial" w:eastAsia="Times New Roman" w:hAnsi="Arial" w:cs="Arial"/>
          <w:color w:val="000000"/>
          <w:sz w:val="24"/>
          <w:szCs w:val="24"/>
          <w:lang w:eastAsia="pt-BR"/>
        </w:rPr>
        <w:t xml:space="preserve"> (Assessoria Externa)</w:t>
      </w: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r w:rsidRPr="00F25552">
        <w:rPr>
          <w:rFonts w:ascii="Arial" w:eastAsia="Times New Roman" w:hAnsi="Arial" w:cs="Arial"/>
          <w:color w:val="000000"/>
          <w:sz w:val="24"/>
          <w:szCs w:val="24"/>
          <w:lang w:eastAsia="pt-BR"/>
        </w:rPr>
        <w:t>Denise do Espírito Santo (Assessoria Externa)</w:t>
      </w: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p>
    <w:p w:rsidR="00E03E28" w:rsidRPr="00F25552" w:rsidRDefault="00E03E28" w:rsidP="00E03E28">
      <w:pPr>
        <w:autoSpaceDE w:val="0"/>
        <w:autoSpaceDN w:val="0"/>
        <w:adjustRightInd w:val="0"/>
        <w:rPr>
          <w:rFonts w:ascii="Arial" w:eastAsia="Times New Roman" w:hAnsi="Arial" w:cs="Arial"/>
          <w:color w:val="000000"/>
          <w:sz w:val="24"/>
          <w:szCs w:val="24"/>
          <w:lang w:eastAsia="pt-BR"/>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E03E28" w:rsidRPr="00F25552" w:rsidRDefault="00E03E28" w:rsidP="00E03E28">
      <w:pPr>
        <w:tabs>
          <w:tab w:val="left" w:pos="3917"/>
        </w:tabs>
        <w:jc w:val="both"/>
        <w:rPr>
          <w:rFonts w:ascii="Arial" w:hAnsi="Arial" w:cs="Arial"/>
          <w:sz w:val="24"/>
          <w:szCs w:val="24"/>
        </w:rPr>
      </w:pPr>
    </w:p>
    <w:p w:rsidR="006B3A80" w:rsidRDefault="006B3A80"/>
    <w:sectPr w:rsidR="006B3A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7331"/>
    <w:multiLevelType w:val="hybridMultilevel"/>
    <w:tmpl w:val="218C6F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28"/>
    <w:rsid w:val="00634B4A"/>
    <w:rsid w:val="006B3A80"/>
    <w:rsid w:val="00DF51F9"/>
    <w:rsid w:val="00E03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28"/>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7668011401msonormal">
    <w:name w:val="yiv7668011401msonormal"/>
    <w:basedOn w:val="Normal"/>
    <w:rsid w:val="00E03E28"/>
    <w:pPr>
      <w:spacing w:before="100" w:beforeAutospacing="1" w:after="100" w:afterAutospacing="1"/>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28"/>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7668011401msonormal">
    <w:name w:val="yiv7668011401msonormal"/>
    <w:basedOn w:val="Normal"/>
    <w:rsid w:val="00E03E28"/>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Ferreira Machado</dc:creator>
  <cp:lastModifiedBy>Amanda Ferreira Machado</cp:lastModifiedBy>
  <cp:revision>1</cp:revision>
  <dcterms:created xsi:type="dcterms:W3CDTF">2017-10-30T19:38:00Z</dcterms:created>
  <dcterms:modified xsi:type="dcterms:W3CDTF">2017-10-30T19:43:00Z</dcterms:modified>
</cp:coreProperties>
</file>